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EA5C" w14:textId="77777777"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14:paraId="0DF0B287" w14:textId="77777777" w:rsidR="00653419" w:rsidRPr="00366128" w:rsidRDefault="00653419" w:rsidP="00653419">
      <w:pPr>
        <w:jc w:val="center"/>
        <w:rPr>
          <w:rFonts w:ascii="Times New Roman" w:hAnsi="Times New Roman" w:cs="Times New Roman"/>
          <w:b/>
        </w:rPr>
      </w:pPr>
      <w:r w:rsidRPr="00366128">
        <w:rPr>
          <w:rFonts w:ascii="Times New Roman" w:hAnsi="Times New Roman" w:cs="Times New Roman"/>
          <w:b/>
        </w:rPr>
        <w:t>FORMULARIO DE POSTULACIÓN</w:t>
      </w:r>
    </w:p>
    <w:p w14:paraId="65FD961E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lang w:eastAsia="es-PY"/>
        </w:rPr>
      </w:pPr>
      <w:r w:rsidRPr="00366128">
        <w:rPr>
          <w:rFonts w:ascii="Times New Roman" w:eastAsia="Times New Roman" w:hAnsi="Times New Roman"/>
          <w:b/>
          <w:bCs/>
          <w:lang w:eastAsia="es-PY"/>
        </w:rPr>
        <w:t>DATOS DEL CONCURSO DE INTERES*</w:t>
      </w:r>
    </w:p>
    <w:p w14:paraId="4C74FC20" w14:textId="77777777" w:rsidR="00653419" w:rsidRPr="00366128" w:rsidRDefault="00653419" w:rsidP="00653419">
      <w:pPr>
        <w:pStyle w:val="Prrafodelista"/>
        <w:rPr>
          <w:rFonts w:ascii="Times New Roman" w:eastAsia="Times New Roman" w:hAnsi="Times New Roman"/>
          <w:bCs/>
          <w:lang w:eastAsia="es-PY"/>
        </w:rPr>
      </w:pPr>
    </w:p>
    <w:tbl>
      <w:tblPr>
        <w:tblStyle w:val="Tablaconcuadrcula"/>
        <w:tblW w:w="10235" w:type="dxa"/>
        <w:tblInd w:w="-34" w:type="dxa"/>
        <w:tblLook w:val="04A0" w:firstRow="1" w:lastRow="0" w:firstColumn="1" w:lastColumn="0" w:noHBand="0" w:noVBand="1"/>
      </w:tblPr>
      <w:tblGrid>
        <w:gridCol w:w="2835"/>
        <w:gridCol w:w="7400"/>
      </w:tblGrid>
      <w:tr w:rsidR="00653419" w:rsidRPr="00366128" w14:paraId="67C17733" w14:textId="77777777" w:rsidTr="0063781B">
        <w:trPr>
          <w:trHeight w:val="664"/>
        </w:trPr>
        <w:tc>
          <w:tcPr>
            <w:tcW w:w="2835" w:type="dxa"/>
            <w:vAlign w:val="center"/>
          </w:tcPr>
          <w:p w14:paraId="3EF941CC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Nombre de la Institución que llama al Concurso:</w:t>
            </w:r>
          </w:p>
        </w:tc>
        <w:tc>
          <w:tcPr>
            <w:tcW w:w="7400" w:type="dxa"/>
            <w:vAlign w:val="center"/>
          </w:tcPr>
          <w:p w14:paraId="7B5E17B5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3C06A78" w14:textId="77777777" w:rsidR="00653419" w:rsidRPr="00366128" w:rsidRDefault="00DD1C45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>Instituto Nacional de Cooperativismo  (INCOOP</w:t>
            </w:r>
            <w:r w:rsidR="00653419" w:rsidRPr="0036612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53419" w:rsidRPr="00366128" w14:paraId="6D603B18" w14:textId="77777777" w:rsidTr="0063781B">
        <w:trPr>
          <w:trHeight w:val="393"/>
        </w:trPr>
        <w:tc>
          <w:tcPr>
            <w:tcW w:w="2835" w:type="dxa"/>
            <w:vAlign w:val="center"/>
          </w:tcPr>
          <w:p w14:paraId="0406D82A" w14:textId="77777777"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Se postula a:</w:t>
            </w:r>
          </w:p>
        </w:tc>
        <w:tc>
          <w:tcPr>
            <w:tcW w:w="7400" w:type="dxa"/>
            <w:vAlign w:val="center"/>
          </w:tcPr>
          <w:p w14:paraId="159F87AC" w14:textId="77777777"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14:paraId="24247EBE" w14:textId="577AA28C" w:rsidR="00653419" w:rsidRPr="00366128" w:rsidRDefault="00653419" w:rsidP="0063781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>Pasantía con</w:t>
            </w:r>
            <w:r w:rsidR="00C34D8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 xml:space="preserve"> Ayuda E</w:t>
            </w:r>
            <w:r w:rsidRPr="003661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>conómica</w:t>
            </w:r>
          </w:p>
          <w:p w14:paraId="271F0DC6" w14:textId="77777777" w:rsidR="00653419" w:rsidRPr="00366128" w:rsidRDefault="00653419" w:rsidP="0063781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PY"/>
              </w:rPr>
            </w:pPr>
            <w:r w:rsidRPr="0036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FC80394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DATOS PERSONALES DEL/LA POSTULANTE (adjuntar copia simple de CI)</w:t>
      </w:r>
    </w:p>
    <w:tbl>
      <w:tblPr>
        <w:tblStyle w:val="Tablaconcuadrcula"/>
        <w:tblW w:w="10235" w:type="dxa"/>
        <w:tblInd w:w="-34" w:type="dxa"/>
        <w:tblLook w:val="04A0" w:firstRow="1" w:lastRow="0" w:firstColumn="1" w:lastColumn="0" w:noHBand="0" w:noVBand="1"/>
      </w:tblPr>
      <w:tblGrid>
        <w:gridCol w:w="2581"/>
        <w:gridCol w:w="7654"/>
      </w:tblGrid>
      <w:tr w:rsidR="00653419" w:rsidRPr="00366128" w14:paraId="01C60158" w14:textId="77777777" w:rsidTr="0063781B">
        <w:trPr>
          <w:trHeight w:val="397"/>
        </w:trPr>
        <w:tc>
          <w:tcPr>
            <w:tcW w:w="2581" w:type="dxa"/>
          </w:tcPr>
          <w:p w14:paraId="573E01FB" w14:textId="77777777" w:rsidR="00653419" w:rsidRPr="00366128" w:rsidRDefault="00653419" w:rsidP="0063781B">
            <w:pPr>
              <w:jc w:val="both"/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Cédula de Identidad Nro.</w:t>
            </w:r>
          </w:p>
        </w:tc>
        <w:tc>
          <w:tcPr>
            <w:tcW w:w="7654" w:type="dxa"/>
          </w:tcPr>
          <w:p w14:paraId="00DEE363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1D36D62" w14:textId="77777777" w:rsidTr="0063781B">
        <w:trPr>
          <w:trHeight w:val="397"/>
        </w:trPr>
        <w:tc>
          <w:tcPr>
            <w:tcW w:w="2581" w:type="dxa"/>
          </w:tcPr>
          <w:p w14:paraId="242E3F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7654" w:type="dxa"/>
          </w:tcPr>
          <w:p w14:paraId="1D3A54C9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491E6A17" w14:textId="77777777" w:rsidTr="0063781B">
        <w:trPr>
          <w:trHeight w:val="397"/>
        </w:trPr>
        <w:tc>
          <w:tcPr>
            <w:tcW w:w="2581" w:type="dxa"/>
          </w:tcPr>
          <w:p w14:paraId="0718404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Apellidos: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14:paraId="48679726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71AB8E26" w14:textId="77777777" w:rsidTr="0063781B">
        <w:trPr>
          <w:trHeight w:val="397"/>
        </w:trPr>
        <w:tc>
          <w:tcPr>
            <w:tcW w:w="2581" w:type="dxa"/>
          </w:tcPr>
          <w:p w14:paraId="2ED8D3A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Género: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14:paraId="4F3CFC65" w14:textId="3A642592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14:paraId="70A78555" w14:textId="77777777" w:rsidTr="0063781B">
        <w:trPr>
          <w:trHeight w:val="397"/>
        </w:trPr>
        <w:tc>
          <w:tcPr>
            <w:tcW w:w="2581" w:type="dxa"/>
          </w:tcPr>
          <w:p w14:paraId="5D793161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7654" w:type="dxa"/>
          </w:tcPr>
          <w:p w14:paraId="0D682D88" w14:textId="77777777"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653419" w:rsidRPr="00366128" w14:paraId="08E1E05B" w14:textId="77777777" w:rsidTr="0063781B">
        <w:trPr>
          <w:trHeight w:val="397"/>
        </w:trPr>
        <w:tc>
          <w:tcPr>
            <w:tcW w:w="2581" w:type="dxa"/>
          </w:tcPr>
          <w:p w14:paraId="65B3004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Dirección Particular: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14:paraId="1F1F252D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66DE2B07" w14:textId="77777777" w:rsidTr="0063781B">
        <w:trPr>
          <w:trHeight w:val="397"/>
        </w:trPr>
        <w:tc>
          <w:tcPr>
            <w:tcW w:w="2581" w:type="dxa"/>
          </w:tcPr>
          <w:p w14:paraId="5C68AE9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Barrio:</w:t>
            </w:r>
          </w:p>
        </w:tc>
        <w:tc>
          <w:tcPr>
            <w:tcW w:w="7654" w:type="dxa"/>
          </w:tcPr>
          <w:p w14:paraId="36FEC527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301FD9D5" w14:textId="77777777" w:rsidTr="0063781B">
        <w:trPr>
          <w:trHeight w:val="397"/>
        </w:trPr>
        <w:tc>
          <w:tcPr>
            <w:tcW w:w="2581" w:type="dxa"/>
          </w:tcPr>
          <w:p w14:paraId="74259EC8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Ciudad:</w:t>
            </w:r>
          </w:p>
        </w:tc>
        <w:tc>
          <w:tcPr>
            <w:tcW w:w="7654" w:type="dxa"/>
          </w:tcPr>
          <w:p w14:paraId="6249466E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5F5F5237" w14:textId="77777777" w:rsidTr="0063781B">
        <w:trPr>
          <w:trHeight w:val="397"/>
        </w:trPr>
        <w:tc>
          <w:tcPr>
            <w:tcW w:w="2581" w:type="dxa"/>
          </w:tcPr>
          <w:p w14:paraId="50F47B1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7654" w:type="dxa"/>
          </w:tcPr>
          <w:p w14:paraId="4E243DAF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14:paraId="1D5964AE" w14:textId="77777777" w:rsidTr="0063781B">
        <w:trPr>
          <w:trHeight w:val="397"/>
        </w:trPr>
        <w:tc>
          <w:tcPr>
            <w:tcW w:w="2581" w:type="dxa"/>
          </w:tcPr>
          <w:p w14:paraId="66E1FA8B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E-mail: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14:paraId="06559C4A" w14:textId="77777777"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</w:tbl>
    <w:p w14:paraId="0978179E" w14:textId="77777777" w:rsidR="00653419" w:rsidRPr="00366128" w:rsidRDefault="00653419" w:rsidP="00653419">
      <w:pPr>
        <w:ind w:firstLine="360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hAnsi="Times New Roman" w:cs="Times New Roman"/>
          <w:b/>
        </w:rPr>
        <w:t xml:space="preserve">INFORMACIÓN </w:t>
      </w:r>
      <w:r w:rsidR="00366128" w:rsidRPr="00366128">
        <w:rPr>
          <w:rFonts w:ascii="Times New Roman" w:hAnsi="Times New Roman" w:cs="Times New Roman"/>
          <w:b/>
        </w:rPr>
        <w:t>ACADÉMICA</w:t>
      </w:r>
      <w:r w:rsidR="00366128">
        <w:rPr>
          <w:rFonts w:ascii="Times New Roman" w:hAnsi="Times New Roman" w:cs="Times New Roman"/>
          <w:b/>
        </w:rPr>
        <w:t xml:space="preserve"> </w:t>
      </w:r>
      <w:r w:rsidR="00366128" w:rsidRPr="00366128">
        <w:rPr>
          <w:rFonts w:ascii="Times New Roman" w:hAnsi="Times New Roman" w:cs="Times New Roman"/>
          <w:b/>
        </w:rPr>
        <w:t>(</w:t>
      </w:r>
      <w:r w:rsidRPr="00366128">
        <w:rPr>
          <w:rFonts w:ascii="Times New Roman" w:eastAsia="Times New Roman" w:hAnsi="Times New Roman" w:cs="Times New Roman"/>
          <w:b/>
          <w:bCs/>
          <w:i/>
        </w:rPr>
        <w:t>Adjuntar documentos que avalen el nivel de estudio declarado)</w:t>
      </w:r>
    </w:p>
    <w:p w14:paraId="5F2EC8E9" w14:textId="77777777"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Indique el nivel de estudio, según el listado siguiente</w:t>
      </w:r>
    </w:p>
    <w:tbl>
      <w:tblPr>
        <w:tblStyle w:val="Tablaconcuadrcula"/>
        <w:tblW w:w="8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598"/>
        <w:gridCol w:w="2977"/>
        <w:gridCol w:w="1559"/>
      </w:tblGrid>
      <w:tr w:rsidR="00653419" w:rsidRPr="00366128" w14:paraId="1559DD1A" w14:textId="77777777" w:rsidTr="00900664">
        <w:trPr>
          <w:trHeight w:val="501"/>
        </w:trPr>
        <w:tc>
          <w:tcPr>
            <w:tcW w:w="1560" w:type="dxa"/>
            <w:vAlign w:val="center"/>
          </w:tcPr>
          <w:p w14:paraId="20DE7B8C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Nivel Estudio</w:t>
            </w:r>
          </w:p>
        </w:tc>
        <w:tc>
          <w:tcPr>
            <w:tcW w:w="2598" w:type="dxa"/>
            <w:vAlign w:val="center"/>
          </w:tcPr>
          <w:p w14:paraId="123668BA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Título/Carrera</w:t>
            </w:r>
          </w:p>
        </w:tc>
        <w:tc>
          <w:tcPr>
            <w:tcW w:w="2977" w:type="dxa"/>
            <w:vAlign w:val="center"/>
          </w:tcPr>
          <w:p w14:paraId="4C5C6A42" w14:textId="77777777"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106532C8" w14:textId="77777777" w:rsidR="00653419" w:rsidRPr="00366128" w:rsidRDefault="00900664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Año/Semestre</w:t>
            </w:r>
          </w:p>
        </w:tc>
      </w:tr>
      <w:tr w:rsidR="00653419" w:rsidRPr="00366128" w14:paraId="150A78C8" w14:textId="77777777" w:rsidTr="00900664">
        <w:trPr>
          <w:trHeight w:val="596"/>
        </w:trPr>
        <w:sdt>
          <w:sdtPr>
            <w:rPr>
              <w:rFonts w:ascii="Times New Roman" w:hAnsi="Times New Roman" w:cs="Times New Roman"/>
            </w:rPr>
            <w:id w:val="-206385622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Universitario ultimos 2 años de la carrera" w:value="Universitario ultimos 2 años de la carrera"/>
              <w:listItem w:displayText="Universitario" w:value="Universitario"/>
            </w:dropDownList>
          </w:sdtPr>
          <w:sdtEndPr/>
          <w:sdtContent>
            <w:tc>
              <w:tcPr>
                <w:tcW w:w="1560" w:type="dxa"/>
              </w:tcPr>
              <w:p w14:paraId="3383FBFF" w14:textId="32B3AA4E" w:rsidR="00653419" w:rsidRPr="00366128" w:rsidRDefault="00C34D8D" w:rsidP="0063781B">
                <w:pPr>
                  <w:spacing w:line="0" w:lineRule="atLeast"/>
                  <w:rPr>
                    <w:rFonts w:ascii="Times New Roman" w:hAnsi="Times New Roman" w:cs="Times New Roman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2598" w:type="dxa"/>
          </w:tcPr>
          <w:p w14:paraId="69673F6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F81D1F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20BC6" w14:textId="77777777"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4DC85FEE" w14:textId="77777777" w:rsidR="00653419" w:rsidRPr="00366128" w:rsidRDefault="00653419" w:rsidP="00653419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53419" w:rsidRPr="00366128" w14:paraId="11C89B02" w14:textId="77777777" w:rsidTr="0063781B">
        <w:trPr>
          <w:tblCellSpacing w:w="15" w:type="dxa"/>
        </w:trPr>
        <w:tc>
          <w:tcPr>
            <w:tcW w:w="0" w:type="auto"/>
            <w:vAlign w:val="center"/>
          </w:tcPr>
          <w:p w14:paraId="1B150E0C" w14:textId="77777777" w:rsidR="00653419" w:rsidRPr="00366128" w:rsidRDefault="00653419" w:rsidP="00637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EF5B7D" w14:textId="65759102" w:rsidR="00653419" w:rsidRDefault="00653419" w:rsidP="0065341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Declaro bajo fe de juramento, que toda la información expresada en cada una de la</w:t>
      </w:r>
      <w:r w:rsidR="00C34D8D">
        <w:rPr>
          <w:rFonts w:ascii="Times New Roman" w:eastAsia="Times New Roman" w:hAnsi="Times New Roman" w:cs="Times New Roman"/>
          <w:b/>
          <w:bCs/>
          <w:i/>
        </w:rPr>
        <w:t>s hojas del presente formulario se ajusta</w:t>
      </w:r>
      <w:r w:rsidRPr="00366128">
        <w:rPr>
          <w:rFonts w:ascii="Times New Roman" w:eastAsia="Times New Roman" w:hAnsi="Times New Roman" w:cs="Times New Roman"/>
          <w:b/>
          <w:bCs/>
          <w:i/>
        </w:rPr>
        <w:t xml:space="preserve"> a la verdad, aceptando mi exclusión en caso de incumplimiento, omisión o presencia de causales de eliminación del Reglamento. Dejo expresa constancia de tener total conocimiento de las bases y condiciones del presente Concurso, a las cuales acepto someterme íntegramente y acatar las obligaciones dispuestas.</w:t>
      </w:r>
    </w:p>
    <w:p w14:paraId="5FA4777A" w14:textId="77777777" w:rsidR="00C34D8D" w:rsidRPr="00366128" w:rsidRDefault="00C34D8D" w:rsidP="0065341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1495BA5B" w14:textId="5099DFB4" w:rsidR="00653419" w:rsidRPr="00366128" w:rsidRDefault="00C34D8D" w:rsidP="00C34D8D">
      <w:pPr>
        <w:tabs>
          <w:tab w:val="left" w:pos="284"/>
        </w:tabs>
        <w:spacing w:after="0" w:line="240" w:lineRule="auto"/>
        <w:ind w:right="-91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-------------------------</w:t>
      </w:r>
    </w:p>
    <w:p w14:paraId="4F1AF6C5" w14:textId="77777777" w:rsidR="00356CE1" w:rsidRPr="00366128" w:rsidRDefault="00653419" w:rsidP="00C34D8D">
      <w:pPr>
        <w:tabs>
          <w:tab w:val="left" w:pos="284"/>
        </w:tabs>
        <w:spacing w:after="0" w:line="240" w:lineRule="auto"/>
        <w:ind w:right="-91"/>
        <w:rPr>
          <w:rFonts w:ascii="Times New Roman" w:hAnsi="Times New Roman" w:cs="Times New Roman"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Firma y aclaración</w:t>
      </w:r>
    </w:p>
    <w:sectPr w:rsidR="00356CE1" w:rsidRPr="00366128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51CB9" w14:textId="77777777" w:rsidR="00FD5DB3" w:rsidRDefault="00FD5DB3">
      <w:pPr>
        <w:spacing w:after="0" w:line="240" w:lineRule="auto"/>
      </w:pPr>
      <w:r>
        <w:separator/>
      </w:r>
    </w:p>
  </w:endnote>
  <w:endnote w:type="continuationSeparator" w:id="0">
    <w:p w14:paraId="52E19841" w14:textId="77777777" w:rsidR="00FD5DB3" w:rsidRDefault="00F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D785E" w14:textId="198E3618" w:rsidR="009A5120" w:rsidRDefault="00B856A6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BDF462" wp14:editId="63B7E4C8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F4B8A" w14:textId="2168BF9A" w:rsidR="00B856A6" w:rsidRDefault="00B856A6" w:rsidP="00B856A6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proofErr w:type="gramStart"/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de</w:t>
                          </w:r>
                          <w:proofErr w:type="gramEnd"/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4BD1C9B" wp14:editId="35FF10DE">
                                <wp:extent cx="47625" cy="47625"/>
                                <wp:effectExtent l="0" t="0" r="9525" b="9525"/>
                                <wp:docPr id="4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729 - 180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0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536F516" wp14:editId="7864F7B3">
                                <wp:extent cx="47625" cy="47625"/>
                                <wp:effectExtent l="0" t="0" r="9525" b="9525"/>
                                <wp:docPr id="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47F7C65" wp14:editId="39D41DF6">
                                <wp:extent cx="47625" cy="47625"/>
                                <wp:effectExtent l="0" t="0" r="9525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14:paraId="2611D24A" w14:textId="77777777" w:rsidR="00B856A6" w:rsidRPr="009D2A72" w:rsidRDefault="00B856A6" w:rsidP="00B856A6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DF46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1.8pt;margin-top:-27.75pt;width:543pt;height:37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" filled="f" stroked="f" strokeweight=".5pt">
              <v:textbox inset="1mm,0,1mm,0">
                <w:txbxContent>
                  <w:p w14:paraId="3D4F4B8A" w14:textId="2168BF9A" w:rsidR="00B856A6" w:rsidRDefault="00B856A6" w:rsidP="00B856A6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proofErr w:type="gramStart"/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de</w:t>
                    </w:r>
                    <w:proofErr w:type="gramEnd"/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4BD1C9B" wp14:editId="35FF10DE">
                          <wp:extent cx="47625" cy="47625"/>
                          <wp:effectExtent l="0" t="0" r="9525" b="9525"/>
                          <wp:docPr id="4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729 - 180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0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536F516" wp14:editId="7864F7B3">
                          <wp:extent cx="47625" cy="47625"/>
                          <wp:effectExtent l="0" t="0" r="9525" b="9525"/>
                          <wp:docPr id="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47F7C65" wp14:editId="39D41DF6">
                          <wp:extent cx="47625" cy="47625"/>
                          <wp:effectExtent l="0" t="0" r="9525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14:paraId="2611D24A" w14:textId="77777777" w:rsidR="00B856A6" w:rsidRPr="009D2A72" w:rsidRDefault="00B856A6" w:rsidP="00B856A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D2A72"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4C0F48" wp14:editId="15476B4A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C4BC1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D2D6" w14:textId="77777777" w:rsidR="00FD5DB3" w:rsidRDefault="00FD5DB3">
      <w:pPr>
        <w:spacing w:after="0" w:line="240" w:lineRule="auto"/>
      </w:pPr>
      <w:r>
        <w:separator/>
      </w:r>
    </w:p>
  </w:footnote>
  <w:footnote w:type="continuationSeparator" w:id="0">
    <w:p w14:paraId="4433BBF1" w14:textId="77777777" w:rsidR="00FD5DB3" w:rsidRDefault="00F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D16B" w14:textId="34FDF70F" w:rsidR="00B952B8" w:rsidRDefault="00B856A6">
    <w:r w:rsidRPr="00C86055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5EA85E8" wp14:editId="1ECBCC42">
              <wp:simplePos x="0" y="0"/>
              <wp:positionH relativeFrom="page">
                <wp:align>right</wp:align>
              </wp:positionH>
              <wp:positionV relativeFrom="paragraph">
                <wp:posOffset>351790</wp:posOffset>
              </wp:positionV>
              <wp:extent cx="6896100" cy="523240"/>
              <wp:effectExtent l="0" t="0" r="0" b="10160"/>
              <wp:wrapNone/>
              <wp:docPr id="342" name="Cuadro de texto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4D941" w14:textId="77777777" w:rsidR="00B856A6" w:rsidRPr="00DB7BAD" w:rsidRDefault="00B856A6" w:rsidP="00B856A6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especializada, que por mandato legal regula y supervisa el sector cooperativo; salvaguardando sus intereses a nivel nacional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,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 y contribuyendo al desarrollo sostenible del país"</w:t>
                          </w:r>
                        </w:p>
                        <w:p w14:paraId="21DF4784" w14:textId="2547F036" w:rsidR="00B856A6" w:rsidRPr="00DB7BAD" w:rsidRDefault="00B856A6" w:rsidP="00B856A6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DB7BAD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C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ooperativo</w:t>
                          </w:r>
                          <w:r w:rsidRPr="00DB7BAD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</w:t>
                          </w:r>
                        </w:p>
                        <w:p w14:paraId="0DC74F93" w14:textId="77777777" w:rsidR="00B856A6" w:rsidRDefault="00B856A6" w:rsidP="00B856A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A85E8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6" type="#_x0000_t202" style="position:absolute;margin-left:491.8pt;margin-top:27.7pt;width:543pt;height:41.2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" filled="f" stroked="f" strokeweight=".5pt">
              <v:path arrowok="t"/>
              <v:textbox inset="0,0,0,0">
                <w:txbxContent>
                  <w:p w14:paraId="1314D941" w14:textId="77777777" w:rsidR="00B856A6" w:rsidRPr="00DB7BAD" w:rsidRDefault="00B856A6" w:rsidP="00B856A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especializada, que por mandato legal regula y supervisa el sector cooperativo; salvaguardando sus intereses a nivel nacional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,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 y contribuyendo al desarrollo sostenible del país"</w:t>
                    </w:r>
                  </w:p>
                  <w:p w14:paraId="21DF4784" w14:textId="2547F036" w:rsidR="00B856A6" w:rsidRPr="00DB7BAD" w:rsidRDefault="00B856A6" w:rsidP="00B856A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DB7BAD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 xml:space="preserve">"Ser reconocida como una entidad pública independiente, transparente y confiable, con directivos y funcionarios íntegros y calificados, que utiliza tecnología eficiente e impulsa la estabilidad del sector 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C</w:t>
                    </w:r>
                    <w:r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ooperativo</w:t>
                    </w:r>
                    <w:r w:rsidRPr="00DB7BAD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</w:t>
                    </w:r>
                  </w:p>
                  <w:p w14:paraId="0DC74F93" w14:textId="77777777" w:rsidR="00B856A6" w:rsidRDefault="00B856A6" w:rsidP="00B856A6"/>
                </w:txbxContent>
              </v:textbox>
              <w10:wrap anchorx="page"/>
            </v:shape>
          </w:pict>
        </mc:Fallback>
      </mc:AlternateContent>
    </w:r>
    <w:r w:rsidR="009D2A72">
      <w:rPr>
        <w:noProof/>
      </w:rPr>
      <w:drawing>
        <wp:anchor distT="0" distB="0" distL="114300" distR="114300" simplePos="0" relativeHeight="251681792" behindDoc="0" locked="0" layoutInCell="1" allowOverlap="1" wp14:anchorId="5B7DC68A" wp14:editId="03367753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72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B8C60CD" wp14:editId="336A746A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9DFB618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">
                <v:imagedata r:id="rId5" o:title=""/>
                <v:path arrowok="t"/>
              </v:shape>
            </v:group>
          </w:pict>
        </mc:Fallback>
      </mc:AlternateContent>
    </w:r>
    <w:r w:rsidR="009D2A72" w:rsidRPr="00B952B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600CC1E" wp14:editId="37A36AEC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3025C2E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="009D2A72" w:rsidRPr="0042387F">
      <w:rPr>
        <w:noProof/>
      </w:rPr>
      <w:drawing>
        <wp:anchor distT="0" distB="0" distL="114300" distR="114300" simplePos="0" relativeHeight="251670016" behindDoc="0" locked="0" layoutInCell="1" allowOverlap="1" wp14:anchorId="1349B947" wp14:editId="0DFBC24F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F76A3"/>
    <w:rsid w:val="00106DAE"/>
    <w:rsid w:val="00110673"/>
    <w:rsid w:val="00113168"/>
    <w:rsid w:val="00115079"/>
    <w:rsid w:val="001162BB"/>
    <w:rsid w:val="0015290B"/>
    <w:rsid w:val="00153FA7"/>
    <w:rsid w:val="001565B1"/>
    <w:rsid w:val="00165620"/>
    <w:rsid w:val="00173694"/>
    <w:rsid w:val="001876CF"/>
    <w:rsid w:val="001A474D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302E1E"/>
    <w:rsid w:val="00303C67"/>
    <w:rsid w:val="003208EE"/>
    <w:rsid w:val="00325003"/>
    <w:rsid w:val="0033684D"/>
    <w:rsid w:val="00356CE1"/>
    <w:rsid w:val="00366128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732DB"/>
    <w:rsid w:val="00585D1D"/>
    <w:rsid w:val="005A611E"/>
    <w:rsid w:val="005C01C9"/>
    <w:rsid w:val="005C733C"/>
    <w:rsid w:val="005E4218"/>
    <w:rsid w:val="005F2CFA"/>
    <w:rsid w:val="006025DB"/>
    <w:rsid w:val="0061713C"/>
    <w:rsid w:val="00653419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47E1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A2322"/>
    <w:rsid w:val="008B41E5"/>
    <w:rsid w:val="008D3593"/>
    <w:rsid w:val="008D69FB"/>
    <w:rsid w:val="008E7393"/>
    <w:rsid w:val="00900664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F11BB"/>
    <w:rsid w:val="009F1EAC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856A6"/>
    <w:rsid w:val="00B97230"/>
    <w:rsid w:val="00BB381D"/>
    <w:rsid w:val="00BD2B44"/>
    <w:rsid w:val="00BD6203"/>
    <w:rsid w:val="00BE369E"/>
    <w:rsid w:val="00C0509F"/>
    <w:rsid w:val="00C16842"/>
    <w:rsid w:val="00C24AAA"/>
    <w:rsid w:val="00C34D8D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1C45"/>
    <w:rsid w:val="00DD7979"/>
    <w:rsid w:val="00DF27F0"/>
    <w:rsid w:val="00DF2886"/>
    <w:rsid w:val="00DF41F6"/>
    <w:rsid w:val="00E0263B"/>
    <w:rsid w:val="00E1010A"/>
    <w:rsid w:val="00E113A4"/>
    <w:rsid w:val="00E20E9C"/>
    <w:rsid w:val="00E212F8"/>
    <w:rsid w:val="00E55C61"/>
    <w:rsid w:val="00E6151B"/>
    <w:rsid w:val="00E64752"/>
    <w:rsid w:val="00E67CDA"/>
    <w:rsid w:val="00E820EF"/>
    <w:rsid w:val="00E86709"/>
    <w:rsid w:val="00E94A7C"/>
    <w:rsid w:val="00EB24DA"/>
    <w:rsid w:val="00EE0080"/>
    <w:rsid w:val="00EF6430"/>
    <w:rsid w:val="00F34E2A"/>
    <w:rsid w:val="00F50B70"/>
    <w:rsid w:val="00F612A3"/>
    <w:rsid w:val="00F709AD"/>
    <w:rsid w:val="00F7415E"/>
    <w:rsid w:val="00F945C0"/>
    <w:rsid w:val="00F96175"/>
    <w:rsid w:val="00FA7675"/>
    <w:rsid w:val="00FD48EF"/>
    <w:rsid w:val="00FD4A24"/>
    <w:rsid w:val="00FD5DB3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0EEECC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3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653419"/>
    <w:rPr>
      <w:color w:val="808080"/>
    </w:rPr>
  </w:style>
  <w:style w:type="paragraph" w:customStyle="1" w:styleId="Default">
    <w:name w:val="Default"/>
    <w:rsid w:val="006534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A04D0A622346A08AB583FBDAC9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7174-9B45-47A3-B5A5-D68E65A7664E}"/>
      </w:docPartPr>
      <w:docPartBody>
        <w:p w:rsidR="008419A2" w:rsidRDefault="008419A2" w:rsidP="008419A2">
          <w:pPr>
            <w:pStyle w:val="E8A04D0A622346A08AB583FBDAC9AF222"/>
          </w:pPr>
          <w:r w:rsidRPr="0036612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D"/>
    <w:rsid w:val="003E4B8D"/>
    <w:rsid w:val="006A73D0"/>
    <w:rsid w:val="007F3241"/>
    <w:rsid w:val="008419A2"/>
    <w:rsid w:val="00A52BEA"/>
    <w:rsid w:val="00B24AA7"/>
    <w:rsid w:val="00C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19A2"/>
    <w:rPr>
      <w:color w:val="808080"/>
    </w:rPr>
  </w:style>
  <w:style w:type="paragraph" w:customStyle="1" w:styleId="E8A04D0A622346A08AB583FBDAC9AF222">
    <w:name w:val="E8A04D0A622346A08AB583FBDAC9AF222"/>
    <w:rsid w:val="008419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Fabio Nicolas Insaurralde Tortora</cp:lastModifiedBy>
  <cp:revision>6</cp:revision>
  <cp:lastPrinted>2022-07-18T18:37:00Z</cp:lastPrinted>
  <dcterms:created xsi:type="dcterms:W3CDTF">2023-05-22T13:06:00Z</dcterms:created>
  <dcterms:modified xsi:type="dcterms:W3CDTF">2023-05-22T13:19:00Z</dcterms:modified>
</cp:coreProperties>
</file>